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4C" w:rsidRPr="00287AC3" w:rsidRDefault="00017F4C">
      <w:pPr>
        <w:rPr>
          <w:rFonts w:ascii="Arial" w:hAnsi="Arial" w:cs="Arial"/>
          <w:sz w:val="28"/>
        </w:rPr>
      </w:pPr>
    </w:p>
    <w:p w:rsidR="00017F4C" w:rsidRPr="00287AC3" w:rsidRDefault="00017F4C">
      <w:pPr>
        <w:rPr>
          <w:rFonts w:ascii="Arial" w:hAnsi="Arial" w:cs="Arial"/>
          <w:sz w:val="28"/>
        </w:rPr>
      </w:pPr>
      <w:r w:rsidRPr="00287AC3">
        <w:rPr>
          <w:rFonts w:ascii="Arial" w:hAnsi="Arial" w:cs="Arial"/>
          <w:sz w:val="28"/>
        </w:rPr>
        <w:t xml:space="preserve">During your member and officer installation, honoring and recognizing seniors is a </w:t>
      </w:r>
      <w:r w:rsidR="00287AC3">
        <w:rPr>
          <w:rFonts w:ascii="Arial" w:hAnsi="Arial" w:cs="Arial"/>
          <w:sz w:val="28"/>
        </w:rPr>
        <w:t>special moment that adds to the spring installation</w:t>
      </w:r>
      <w:r w:rsidRPr="00287AC3">
        <w:rPr>
          <w:rFonts w:ascii="Arial" w:hAnsi="Arial" w:cs="Arial"/>
          <w:sz w:val="28"/>
        </w:rPr>
        <w:t>.</w:t>
      </w:r>
    </w:p>
    <w:p w:rsidR="00017F4C" w:rsidRPr="00287AC3" w:rsidRDefault="00017F4C">
      <w:pPr>
        <w:rPr>
          <w:rFonts w:ascii="Arial" w:hAnsi="Arial" w:cs="Arial"/>
          <w:sz w:val="28"/>
        </w:rPr>
      </w:pPr>
      <w:r w:rsidRPr="00287AC3">
        <w:rPr>
          <w:rFonts w:ascii="Arial" w:hAnsi="Arial" w:cs="Arial"/>
          <w:sz w:val="28"/>
        </w:rPr>
        <w:t>Below find ideas for honoring these seniors:</w:t>
      </w:r>
    </w:p>
    <w:p w:rsidR="00017F4C" w:rsidRPr="00287AC3" w:rsidRDefault="00017F4C">
      <w:pPr>
        <w:rPr>
          <w:rFonts w:ascii="Arial" w:hAnsi="Arial" w:cs="Arial"/>
          <w:sz w:val="28"/>
        </w:rPr>
      </w:pPr>
      <w:r w:rsidRPr="00287AC3">
        <w:rPr>
          <w:rFonts w:ascii="Arial" w:hAnsi="Arial" w:cs="Arial"/>
          <w:b/>
          <w:sz w:val="28"/>
        </w:rPr>
        <w:t>Options</w:t>
      </w:r>
      <w:r w:rsidRPr="00287AC3">
        <w:rPr>
          <w:rFonts w:ascii="Arial" w:hAnsi="Arial" w:cs="Arial"/>
          <w:sz w:val="28"/>
        </w:rPr>
        <w:t xml:space="preserve">: </w:t>
      </w:r>
    </w:p>
    <w:p w:rsidR="00017F4C" w:rsidRPr="00287AC3" w:rsidRDefault="00017F4C" w:rsidP="00287AC3">
      <w:pPr>
        <w:pStyle w:val="BodyText2"/>
      </w:pPr>
      <w:r w:rsidRPr="00287AC3">
        <w:t xml:space="preserve">· Have one designate read the ceremony, while another designate shakes hands as graduating seniors names are announced. </w:t>
      </w:r>
    </w:p>
    <w:p w:rsidR="00017F4C" w:rsidRPr="00287AC3" w:rsidRDefault="00017F4C">
      <w:pPr>
        <w:rPr>
          <w:rFonts w:ascii="Arial" w:hAnsi="Arial" w:cs="Arial"/>
          <w:sz w:val="28"/>
        </w:rPr>
      </w:pPr>
      <w:r w:rsidRPr="00287AC3">
        <w:rPr>
          <w:rFonts w:ascii="Arial" w:hAnsi="Arial" w:cs="Arial"/>
          <w:sz w:val="28"/>
        </w:rPr>
        <w:t xml:space="preserve">· Read a graduation poem or story before or after the ceremony. </w:t>
      </w:r>
    </w:p>
    <w:p w:rsidR="00017F4C" w:rsidRPr="00287AC3" w:rsidRDefault="00017F4C">
      <w:pPr>
        <w:rPr>
          <w:rFonts w:ascii="Arial" w:hAnsi="Arial" w:cs="Arial"/>
          <w:sz w:val="28"/>
        </w:rPr>
      </w:pPr>
      <w:r w:rsidRPr="00287AC3">
        <w:rPr>
          <w:rFonts w:ascii="Arial" w:hAnsi="Arial" w:cs="Arial"/>
          <w:sz w:val="28"/>
        </w:rPr>
        <w:t xml:space="preserve">· Have graduating members stand on stage/front of room or stand in audience. </w:t>
      </w:r>
    </w:p>
    <w:p w:rsidR="00017F4C" w:rsidRPr="00287AC3" w:rsidRDefault="00017F4C">
      <w:pPr>
        <w:rPr>
          <w:rFonts w:ascii="Arial" w:hAnsi="Arial" w:cs="Arial"/>
          <w:sz w:val="28"/>
        </w:rPr>
      </w:pPr>
      <w:r w:rsidRPr="00287AC3">
        <w:rPr>
          <w:rFonts w:ascii="Arial" w:hAnsi="Arial" w:cs="Arial"/>
          <w:sz w:val="28"/>
        </w:rPr>
        <w:t xml:space="preserve">· Provide a small gift or token of appreciation for graduating seniors. </w:t>
      </w:r>
      <w:r w:rsidRPr="00287AC3">
        <w:rPr>
          <w:rFonts w:ascii="Arial" w:hAnsi="Arial" w:cs="Arial"/>
          <w:sz w:val="28"/>
        </w:rPr>
        <w:t>Circle K International merchandise as well as Kiwanis Merchandise is available online.</w:t>
      </w:r>
    </w:p>
    <w:p w:rsidR="00017F4C" w:rsidRPr="00287AC3" w:rsidRDefault="00017F4C">
      <w:pPr>
        <w:rPr>
          <w:rFonts w:ascii="Arial" w:hAnsi="Arial" w:cs="Arial"/>
          <w:sz w:val="28"/>
        </w:rPr>
      </w:pPr>
      <w:r w:rsidRPr="00287AC3">
        <w:rPr>
          <w:rFonts w:ascii="Arial" w:hAnsi="Arial" w:cs="Arial"/>
          <w:b/>
          <w:sz w:val="28"/>
        </w:rPr>
        <w:t>Ceremony</w:t>
      </w:r>
      <w:r w:rsidRPr="00287AC3">
        <w:rPr>
          <w:rFonts w:ascii="Arial" w:hAnsi="Arial" w:cs="Arial"/>
          <w:b/>
          <w:sz w:val="28"/>
        </w:rPr>
        <w:t xml:space="preserve"> Script</w:t>
      </w:r>
      <w:r w:rsidRPr="00287AC3">
        <w:rPr>
          <w:rFonts w:ascii="Arial" w:hAnsi="Arial" w:cs="Arial"/>
          <w:b/>
          <w:sz w:val="28"/>
        </w:rPr>
        <w:t>:</w:t>
      </w:r>
      <w:r w:rsidRPr="00287AC3">
        <w:rPr>
          <w:rFonts w:ascii="Arial" w:hAnsi="Arial" w:cs="Arial"/>
          <w:sz w:val="28"/>
        </w:rPr>
        <w:t xml:space="preserve"> </w:t>
      </w:r>
    </w:p>
    <w:p w:rsidR="004514D9" w:rsidRPr="00287AC3" w:rsidRDefault="00017F4C" w:rsidP="00287AC3">
      <w:pPr>
        <w:pStyle w:val="BodyText"/>
        <w:rPr>
          <w:sz w:val="28"/>
        </w:rPr>
      </w:pPr>
      <w:r w:rsidRPr="00287AC3">
        <w:rPr>
          <w:sz w:val="28"/>
        </w:rPr>
        <w:t xml:space="preserve">“As members of the (insert club name) </w:t>
      </w:r>
      <w:r w:rsidRPr="00287AC3">
        <w:rPr>
          <w:sz w:val="28"/>
        </w:rPr>
        <w:t>Circle K</w:t>
      </w:r>
      <w:r w:rsidRPr="00287AC3">
        <w:rPr>
          <w:sz w:val="28"/>
        </w:rPr>
        <w:t xml:space="preserve"> Club, you, the graduating seniors are valued to us. Through service we have developed friendships and a commitment to helping others. You have served well your home, school, and community. You have maintained the club and assisted it to grow into the vital organization it is today. We will follow in your footsteps and continue to provide service, build strong character, and develop our leadership skills. Graduation does not signify the end but the beginning of a lifelong commitment to service through the Kiwanis family. We thank you for your leadership, love for service, and friendship. It has been our privilege to serve with you. We wish you well and inspire you with this quote by C. Hoppe, ‘I hope that my achievements in life shall be these - that I will have fought for what was right and fair, that I will have risked for that which mattered, and that I will have given help to those who were in need, and that I will have left the earth a better place for what I've done and who I've been.’ Please join me in congratulating our graduating members.”</w:t>
      </w:r>
      <w:bookmarkStart w:id="0" w:name="_GoBack"/>
      <w:bookmarkEnd w:id="0"/>
    </w:p>
    <w:sectPr w:rsidR="004514D9" w:rsidRPr="00287AC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36" w:rsidRDefault="00BF2036" w:rsidP="00017F4C">
      <w:pPr>
        <w:spacing w:after="0" w:line="240" w:lineRule="auto"/>
      </w:pPr>
      <w:r>
        <w:separator/>
      </w:r>
    </w:p>
  </w:endnote>
  <w:endnote w:type="continuationSeparator" w:id="0">
    <w:p w:rsidR="00BF2036" w:rsidRDefault="00BF2036" w:rsidP="0001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C3" w:rsidRDefault="00287AC3" w:rsidP="00287AC3">
    <w:pPr>
      <w:pStyle w:val="Footer"/>
      <w:jc w:val="right"/>
    </w:pPr>
    <w:r>
      <w:t>Adapted from Key Club International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36" w:rsidRDefault="00BF2036" w:rsidP="00017F4C">
      <w:pPr>
        <w:spacing w:after="0" w:line="240" w:lineRule="auto"/>
      </w:pPr>
      <w:r>
        <w:separator/>
      </w:r>
    </w:p>
  </w:footnote>
  <w:footnote w:type="continuationSeparator" w:id="0">
    <w:p w:rsidR="00BF2036" w:rsidRDefault="00BF2036" w:rsidP="00017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4C" w:rsidRDefault="00017F4C">
    <w:pPr>
      <w:pStyle w:val="Header"/>
    </w:pPr>
    <w:r>
      <w:rPr>
        <w:noProof/>
      </w:rPr>
      <mc:AlternateContent>
        <mc:Choice Requires="wps">
          <w:drawing>
            <wp:anchor distT="0" distB="0" distL="114300" distR="114300" simplePos="0" relativeHeight="251662336" behindDoc="0" locked="0" layoutInCell="1" allowOverlap="1" wp14:anchorId="51C81503" wp14:editId="03DAE52B">
              <wp:simplePos x="0" y="0"/>
              <wp:positionH relativeFrom="margin">
                <wp:align>left</wp:align>
              </wp:positionH>
              <wp:positionV relativeFrom="paragraph">
                <wp:posOffset>-216535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17F4C" w:rsidRPr="00017F4C" w:rsidRDefault="00017F4C" w:rsidP="00017F4C">
                          <w:pPr>
                            <w:pStyle w:val="Heade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Honoring Graduating Seniors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C81503" id="_x0000_t202" coordsize="21600,21600" o:spt="202" path="m,l,21600r21600,l21600,xe">
              <v:stroke joinstyle="miter"/>
              <v:path gradientshapeok="t" o:connecttype="rect"/>
            </v:shapetype>
            <v:shape id="Text Box 3" o:spid="_x0000_s1026" type="#_x0000_t202" style="position:absolute;margin-left:0;margin-top:-17.05pt;width:2in;height:2in;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" filled="f" stroked="f">
              <v:fill o:detectmouseclick="t"/>
              <v:textbox style="mso-fit-shape-to-text:t">
                <w:txbxContent>
                  <w:p w:rsidR="00017F4C" w:rsidRPr="00017F4C" w:rsidRDefault="00017F4C" w:rsidP="00017F4C">
                    <w:pPr>
                      <w:pStyle w:val="Heade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Honoring Graduating Seniors</w:t>
                    </w:r>
                  </w:p>
                </w:txbxContent>
              </v:textbox>
              <w10:wrap anchorx="margin"/>
            </v:shape>
          </w:pict>
        </mc:Fallback>
      </mc:AlternateContent>
    </w:r>
    <w:r>
      <w:rPr>
        <w:noProof/>
      </w:rPr>
      <w:drawing>
        <wp:anchor distT="0" distB="0" distL="114300" distR="114300" simplePos="0" relativeHeight="251660288" behindDoc="0" locked="0" layoutInCell="1" allowOverlap="1">
          <wp:simplePos x="0" y="0"/>
          <wp:positionH relativeFrom="column">
            <wp:posOffset>5857875</wp:posOffset>
          </wp:positionH>
          <wp:positionV relativeFrom="paragraph">
            <wp:posOffset>-361950</wp:posOffset>
          </wp:positionV>
          <wp:extent cx="819150"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-428625</wp:posOffset>
              </wp:positionV>
              <wp:extent cx="7429500" cy="866775"/>
              <wp:effectExtent l="38100" t="19050" r="19050" b="28575"/>
              <wp:wrapNone/>
              <wp:docPr id="1" name="Right Triangle 1"/>
              <wp:cNvGraphicFramePr/>
              <a:graphic xmlns:a="http://schemas.openxmlformats.org/drawingml/2006/main">
                <a:graphicData uri="http://schemas.microsoft.com/office/word/2010/wordprocessingShape">
                  <wps:wsp>
                    <wps:cNvSpPr/>
                    <wps:spPr>
                      <a:xfrm flipH="1">
                        <a:off x="0" y="0"/>
                        <a:ext cx="7429500" cy="866775"/>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DDCA53"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54.75pt;margin-top:-33.75pt;width:585pt;height:68.2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" fillcolor="#5b9bd5 [3204]" strokecolor="#1f4d78 [160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4C"/>
    <w:rsid w:val="00017F4C"/>
    <w:rsid w:val="00287AC3"/>
    <w:rsid w:val="004514D9"/>
    <w:rsid w:val="00BF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ADC995-C625-4128-B232-3C172869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4C"/>
  </w:style>
  <w:style w:type="paragraph" w:styleId="Footer">
    <w:name w:val="footer"/>
    <w:basedOn w:val="Normal"/>
    <w:link w:val="FooterChar"/>
    <w:uiPriority w:val="99"/>
    <w:unhideWhenUsed/>
    <w:rsid w:val="00017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4C"/>
  </w:style>
  <w:style w:type="paragraph" w:styleId="BodyText">
    <w:name w:val="Body Text"/>
    <w:basedOn w:val="Normal"/>
    <w:link w:val="BodyTextChar"/>
    <w:uiPriority w:val="99"/>
    <w:unhideWhenUsed/>
    <w:rsid w:val="00287AC3"/>
    <w:rPr>
      <w:rFonts w:ascii="Arial" w:hAnsi="Arial" w:cs="Arial"/>
      <w:sz w:val="24"/>
    </w:rPr>
  </w:style>
  <w:style w:type="character" w:customStyle="1" w:styleId="BodyTextChar">
    <w:name w:val="Body Text Char"/>
    <w:basedOn w:val="DefaultParagraphFont"/>
    <w:link w:val="BodyText"/>
    <w:uiPriority w:val="99"/>
    <w:rsid w:val="00287AC3"/>
    <w:rPr>
      <w:rFonts w:ascii="Arial" w:hAnsi="Arial" w:cs="Arial"/>
      <w:sz w:val="24"/>
    </w:rPr>
  </w:style>
  <w:style w:type="paragraph" w:styleId="BodyText2">
    <w:name w:val="Body Text 2"/>
    <w:basedOn w:val="Normal"/>
    <w:link w:val="BodyText2Char"/>
    <w:uiPriority w:val="99"/>
    <w:unhideWhenUsed/>
    <w:rsid w:val="00287AC3"/>
    <w:rPr>
      <w:rFonts w:ascii="Arial" w:hAnsi="Arial" w:cs="Arial"/>
      <w:sz w:val="28"/>
    </w:rPr>
  </w:style>
  <w:style w:type="character" w:customStyle="1" w:styleId="BodyText2Char">
    <w:name w:val="Body Text 2 Char"/>
    <w:basedOn w:val="DefaultParagraphFont"/>
    <w:link w:val="BodyText2"/>
    <w:uiPriority w:val="99"/>
    <w:rsid w:val="00287AC3"/>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Hethcox</dc:creator>
  <cp:keywords/>
  <dc:description/>
  <cp:lastModifiedBy>Jennifer Hethcox</cp:lastModifiedBy>
  <cp:revision>1</cp:revision>
  <dcterms:created xsi:type="dcterms:W3CDTF">2016-07-23T22:44:00Z</dcterms:created>
  <dcterms:modified xsi:type="dcterms:W3CDTF">2016-07-23T23:00:00Z</dcterms:modified>
</cp:coreProperties>
</file>